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house rules</w:t>
      </w:r>
    </w:p>
    <w:p>
      <w:pPr/>
      <w:r>
        <w:t>Original English sample for property owners and guests. Replace each bracketed field before use. Give guests the completed rules before they accept the stay.</w:t>
      </w:r>
    </w:p>
    <w:p>
      <w:pPr/>
      <w:r>
        <w:t>Property: [address]. Operator: [name and contact]. Stay: [arrival date] to [departure date]. Version date: [date].</w:t>
      </w:r>
    </w:p>
    <w:p>
      <w:pPr>
        <w:pStyle w:val="Heading1"/>
      </w:pPr>
      <w:r>
        <w:t>Guest access and conduct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552"/>
      </w:tblGrid>
      <w:tr>
        <w:trPr>
          <w:cantSplit/>
          <w:tblHeader/>
        </w:trPr>
        <w:tc>
          <w:tcPr>
            <w:tcW w:type="dxa" w:w="288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65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Agreed detail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Overnight guests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Maximum [number]. Permitted guests: [details].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Visitors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[Permission procedure and visitor hours].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Arrival and departure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Arrival after [time]. Departure before [time].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Quiet hours and events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Quiet hours: [times]. Events: [restrictions].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Parking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Use space [reference]. Vehicle procedure: [details].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Pets and smoking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Pets: [conditions]. Smoking: [permitted area or restriction].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Shared facilities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Permitted facilities, hours, and rules: [details].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Keys and access cards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[Quantity]. Collection and return: [procedure].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Faults and emergencies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Operator: [contact]. Emergency instructions: [details].</w:t>
            </w:r>
          </w:p>
        </w:tc>
      </w:tr>
    </w:tbl>
    <w:p>
      <w:pPr>
        <w:spacing w:after="0"/>
      </w:pPr>
    </w:p>
    <w:p>
      <w:pPr>
        <w:pStyle w:val="Heading1"/>
      </w:pPr>
      <w:r>
        <w:t>Deposit and damage records</w:t>
      </w:r>
    </w:p>
    <w:p>
      <w:pPr/>
      <w:r>
        <w:t>Deposit: RM [amount]. Receipt: [date and reference]. Inspection date: [date]. Agreed refund procedure and review date: [details].</w:t>
      </w:r>
    </w:p>
    <w:p>
      <w:pPr/>
      <w:r>
        <w:t>Report a defect when you find it. Keep dated photographs. The operator will compare the arrival and departure records before any proposed damage charge.</w:t>
      </w:r>
    </w:p>
    <w:p>
      <w:pPr/>
      <w:r>
        <w:t>Record the relevant agreed term, evidence, proposed amount, and guest response. This sample does not prescribe automatic penalties or deposit forfeiture.</w:t>
      </w:r>
    </w:p>
    <w:p>
      <w:pPr/>
      <w:r>
        <w:t>Accommodation agreement and cancellation terms: [document reference]. Check disputed terms with a local legal adviser. House rules do not establish permission to operate.</w:t>
      </w:r>
    </w:p>
    <w:p>
      <w:r>
        <w:br w:type="page"/>
      </w:r>
    </w:p>
    <w:p>
      <w:pPr>
        <w:pStyle w:val="Title"/>
      </w:pPr>
      <w:r>
        <w:t>Guest arrival and departure record</w:t>
      </w:r>
    </w:p>
    <w:p>
      <w:pPr/>
      <w:r>
        <w:t>Property: [address]. Stay reference: [reference]. Guest contact: [details]. Keep access codes outside this document.</w:t>
      </w:r>
    </w:p>
    <w:p>
      <w:pPr>
        <w:pStyle w:val="Heading1"/>
      </w:pPr>
      <w:r>
        <w:t>Property condition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 and quantity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Arrival condition and photo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Departure condition and photo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quantity]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quantity]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quantity]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quantity]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quantity]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[Condition / reference]</w:t>
            </w:r>
          </w:p>
        </w:tc>
      </w:tr>
    </w:tbl>
    <w:p>
      <w:pPr>
        <w:spacing w:after="0"/>
      </w:pPr>
    </w:p>
    <w:p>
      <w:pPr/>
      <w:r>
        <w:t>Existing defects: [details]. Keys and cards issued: [count]. Keys and cards returned: [count].</w:t>
      </w:r>
    </w:p>
    <w:p>
      <w:pPr>
        <w:pStyle w:val="Heading1"/>
      </w:pPr>
      <w:r>
        <w:t>Guest checklist</w:t>
      </w:r>
    </w:p>
    <w:p>
      <w:pPr/>
      <w:r>
        <w:t>1. Check the inventory and record existing defects.</w:t>
      </w:r>
    </w:p>
    <w:p>
      <w:pPr/>
      <w:r>
        <w:t>2. Confirm the access and emergency instructions.</w:t>
      </w:r>
    </w:p>
    <w:p>
      <w:pPr/>
      <w:r>
        <w:t>3. Report faults to the operator.</w:t>
      </w:r>
    </w:p>
    <w:p>
      <w:pPr/>
      <w:r>
        <w:t>4. Return the keys and access cards through the agreed procedure.</w:t>
      </w:r>
    </w:p>
    <w:p>
      <w:pPr>
        <w:pStyle w:val="Heading1"/>
      </w:pPr>
      <w:r>
        <w:t>Deposit return and unresolved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552"/>
      </w:tblGrid>
      <w:tr>
        <w:trPr>
          <w:cantSplit/>
          <w:tblHeader/>
        </w:trPr>
        <w:tc>
          <w:tcPr>
            <w:tcW w:type="dxa" w:w="288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65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Detail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Proposed charge and evidence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[Item, amount, agreed term, and evidence]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Guest response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[Response and date]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Amount returned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[amount]; [date and payment reference]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Unresolved issue</w:t>
            </w:r>
          </w:p>
        </w:tc>
        <w:tc>
          <w:tcPr>
            <w:tcW w:type="dxa" w:w="65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[Issue, responsible person, and next action]</w:t>
            </w:r>
          </w:p>
        </w:tc>
      </w:tr>
    </w:tbl>
    <w:p>
      <w:pPr>
        <w:spacing w:after="0"/>
      </w:pPr>
    </w:p>
    <w:p>
      <w:pPr/>
      <w:r>
        <w:t>Operator record: [name and date]. Guest acknowledgement: [name and date]. Record disagreement beside the relevant item.</w:t>
      </w:r>
    </w:p>
    <w:p>
      <w:pPr/>
      <w:r>
        <w:t>Guide: propcashflow.my/blog/short-term-rental-house-rules-malaysia/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General short-term rentals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house rules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